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77A" w:rsidRPr="00B10E0D" w:rsidRDefault="00C870A0" w:rsidP="001137C9">
      <w:pPr>
        <w:rPr>
          <w:rFonts w:asciiTheme="minorHAnsi" w:hAnsiTheme="minorHAnsi" w:cs="Arial"/>
          <w:color w:val="0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0823F77" wp14:editId="3FC981F6">
            <wp:simplePos x="0" y="0"/>
            <wp:positionH relativeFrom="margin">
              <wp:posOffset>4885911</wp:posOffset>
            </wp:positionH>
            <wp:positionV relativeFrom="paragraph">
              <wp:posOffset>246490</wp:posOffset>
            </wp:positionV>
            <wp:extent cx="1676400" cy="448656"/>
            <wp:effectExtent l="0" t="0" r="0" b="8890"/>
            <wp:wrapNone/>
            <wp:docPr id="67" name="Obrázek 67" descr="Nemocnice Parduického kra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Nemocnice Parduického kraj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48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28CE67E8" wp14:editId="1174EFA6">
            <wp:extent cx="5067300" cy="837270"/>
            <wp:effectExtent l="0" t="0" r="0" b="1270"/>
            <wp:docPr id="68" name="Obrázek 68" descr="\\pknfs01.pkn.local\users$\zdenek.kohoutek\Dokumenty\2019\1 Work\28 IROP 10 Rekonstrukce PC sítě Ing. Sabo\4 Projekt IROP 10\Publicita\Logo IROP a MMR v JPG\IROP_CZ_RO_B_C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pknfs01.pkn.local\users$\zdenek.kohoutek\Dokumenty\2019\1 Work\28 IROP 10 Rekonstrukce PC sítě Ing. Sabo\4 Projekt IROP 10\Publicita\Logo IROP a MMR v JPG\IROP_CZ_RO_B_C RG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4273" cy="841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D44BC0">
        <w:rPr>
          <w:rFonts w:asciiTheme="minorHAnsi" w:hAnsiTheme="minorHAnsi" w:cs="Tahoma"/>
          <w:b/>
          <w:sz w:val="22"/>
          <w:szCs w:val="22"/>
        </w:rPr>
        <w:t>6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</w:t>
      </w:r>
      <w:r w:rsidR="00346932">
        <w:rPr>
          <w:rFonts w:asciiTheme="minorHAnsi" w:hAnsiTheme="minorHAnsi" w:cs="Tahoma"/>
          <w:b/>
          <w:sz w:val="22"/>
          <w:szCs w:val="22"/>
        </w:rPr>
        <w:t>o přijetí smluvních podmínek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DB0ED6" w:rsidRDefault="00DB0ED6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346932" w:rsidP="00346932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346932">
        <w:rPr>
          <w:rFonts w:asciiTheme="minorHAnsi" w:hAnsiTheme="minorHAnsi" w:cs="Arial"/>
          <w:b/>
          <w:sz w:val="22"/>
          <w:szCs w:val="22"/>
        </w:rPr>
        <w:t>Čestné prohlášení dodavatele o přijetí smluvních podmínek</w:t>
      </w:r>
    </w:p>
    <w:p w:rsidR="004977CB" w:rsidRPr="007B7199" w:rsidRDefault="004977CB" w:rsidP="004977CB">
      <w:pPr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851"/>
        <w:gridCol w:w="6095"/>
      </w:tblGrid>
      <w:tr w:rsidR="004977CB" w:rsidRPr="007B7199" w:rsidTr="00030C81">
        <w:tc>
          <w:tcPr>
            <w:tcW w:w="3397" w:type="dxa"/>
            <w:shd w:val="clear" w:color="auto" w:fill="F2F2F2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/>
                <w:sz w:val="22"/>
                <w:szCs w:val="22"/>
              </w:rPr>
              <w:t>Identifikace veřejné zakázky</w:t>
            </w:r>
            <w:r w:rsidRPr="004977CB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946" w:type="dxa"/>
            <w:gridSpan w:val="2"/>
          </w:tcPr>
          <w:p w:rsidR="004977CB" w:rsidRPr="004977CB" w:rsidRDefault="004A26F8" w:rsidP="00030C81">
            <w:pPr>
              <w:pStyle w:val="Default"/>
              <w:rPr>
                <w:rFonts w:asciiTheme="minorHAnsi" w:hAnsiTheme="minorHAnsi"/>
                <w:bCs/>
                <w:sz w:val="22"/>
                <w:szCs w:val="22"/>
              </w:rPr>
            </w:pPr>
            <w:r w:rsidRPr="004A26F8">
              <w:rPr>
                <w:sz w:val="22"/>
                <w:szCs w:val="22"/>
              </w:rPr>
              <w:t>Rozšíření diskového úložiště</w:t>
            </w:r>
          </w:p>
        </w:tc>
      </w:tr>
      <w:tr w:rsidR="004977CB" w:rsidRPr="007B7199" w:rsidTr="00030C81">
        <w:tc>
          <w:tcPr>
            <w:tcW w:w="3397" w:type="dxa"/>
            <w:vMerge w:val="restart"/>
            <w:shd w:val="clear" w:color="auto" w:fill="F2F2F2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 w:rsidRPr="004977CB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4977CB" w:rsidRPr="007B7199" w:rsidTr="00030C81">
        <w:tc>
          <w:tcPr>
            <w:tcW w:w="3397" w:type="dxa"/>
            <w:vMerge/>
            <w:shd w:val="clear" w:color="auto" w:fill="F2F2F2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4977CB" w:rsidRPr="007B7199" w:rsidTr="00030C81">
        <w:tc>
          <w:tcPr>
            <w:tcW w:w="3397" w:type="dxa"/>
            <w:vMerge/>
            <w:shd w:val="clear" w:color="auto" w:fill="F2F2F2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27520536</w:t>
            </w:r>
          </w:p>
        </w:tc>
      </w:tr>
      <w:tr w:rsidR="004977CB" w:rsidRPr="007B7199" w:rsidTr="00030C81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Del="00FC316F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Del="001A748D" w:rsidRDefault="004977CB" w:rsidP="00030C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Del="00FC316F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Sídlo: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Del="001A748D" w:rsidRDefault="004977CB" w:rsidP="00030C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Del="00FC316F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Del="001A748D" w:rsidRDefault="004977CB" w:rsidP="00030C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Del="00FC316F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DIČ: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Del="001A748D" w:rsidRDefault="004977CB" w:rsidP="00030C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/>
                <w:sz w:val="22"/>
                <w:szCs w:val="22"/>
              </w:rPr>
              <w:t>Rejstříkový soud, spisová značka: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Bankovní spojení a číslo účtu: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dodavatel; u plátce DPH zveřejněný účet ve smyslu § 96 zákona o DPH)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4977CB">
              <w:rPr>
                <w:rFonts w:asciiTheme="minorHAnsi" w:hAnsiTheme="minorHAnsi"/>
                <w:sz w:val="22"/>
                <w:szCs w:val="22"/>
              </w:rPr>
              <w:t>Adresa pro doručování: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4977CB">
              <w:rPr>
                <w:rFonts w:asciiTheme="minorHAnsi" w:hAnsiTheme="minorHAnsi"/>
                <w:sz w:val="22"/>
                <w:szCs w:val="22"/>
              </w:rPr>
              <w:t>Osoba oprávněná jednat za dodavatele: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4977CB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4977CB">
              <w:rPr>
                <w:rFonts w:asciiTheme="minorHAnsi" w:hAnsiTheme="minorHAnsi"/>
                <w:sz w:val="22"/>
                <w:szCs w:val="22"/>
              </w:rPr>
              <w:t xml:space="preserve">Osoby oprávněné jednat ve věcech technických:  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4977CB" w:rsidRDefault="004977CB" w:rsidP="004977CB">
      <w:pPr>
        <w:jc w:val="both"/>
        <w:rPr>
          <w:rFonts w:cs="Arial"/>
          <w:bCs/>
          <w:iCs/>
          <w:sz w:val="12"/>
        </w:rPr>
      </w:pPr>
    </w:p>
    <w:p w:rsidR="004977CB" w:rsidRPr="00EF53B3" w:rsidRDefault="004977CB" w:rsidP="004977CB">
      <w:pPr>
        <w:pStyle w:val="Odstavecseseznamem"/>
        <w:autoSpaceDE w:val="0"/>
        <w:spacing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:rsidR="004977CB" w:rsidRDefault="004977CB" w:rsidP="00B10E0D">
      <w:pPr>
        <w:rPr>
          <w:rFonts w:asciiTheme="minorHAnsi" w:hAnsiTheme="minorHAnsi" w:cs="Tahoma"/>
          <w:b/>
          <w:sz w:val="22"/>
          <w:szCs w:val="22"/>
        </w:rPr>
      </w:pPr>
    </w:p>
    <w:p w:rsidR="002356F8" w:rsidRDefault="002356F8" w:rsidP="002356F8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3F083A" w:rsidRPr="00F457E5" w:rsidRDefault="00585DA7" w:rsidP="00C870A0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 w:rsidR="00346932">
        <w:rPr>
          <w:rFonts w:asciiTheme="minorHAnsi" w:hAnsiTheme="minorHAnsi" w:cs="Arial"/>
          <w:color w:val="000000" w:themeColor="text1"/>
          <w:sz w:val="22"/>
          <w:szCs w:val="22"/>
        </w:rPr>
        <w:t>zadávacího</w:t>
      </w:r>
      <w:r w:rsid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řízení na 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>zakázk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 nazvanou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4A26F8" w:rsidRPr="004A26F8">
        <w:rPr>
          <w:rFonts w:asciiTheme="minorHAnsi" w:hAnsiTheme="minorHAnsi" w:cs="Calibri"/>
          <w:b/>
          <w:bCs/>
          <w:sz w:val="22"/>
          <w:szCs w:val="22"/>
        </w:rPr>
        <w:t>Rozšíření diskového úložiště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F457E5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závazn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ý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>návrh sml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o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uv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přílohou č. </w:t>
      </w:r>
      <w:r w:rsidR="004977CB">
        <w:rPr>
          <w:rFonts w:asciiTheme="minorHAnsi" w:hAnsiTheme="minorHAnsi" w:cs="Arial"/>
          <w:color w:val="000000" w:themeColor="text1"/>
          <w:sz w:val="22"/>
          <w:szCs w:val="22"/>
        </w:rPr>
        <w:t>3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zadávací dokumentace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– „Závazný návrh kupní smlouvy“</w:t>
      </w:r>
      <w:r w:rsidR="004B7FDA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a že v případě, kdy bude vybraným dodavatelem, uzavře 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>t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to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smlouv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podmínkami.</w:t>
      </w:r>
    </w:p>
    <w:p w:rsidR="003A581C" w:rsidRPr="00F457E5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F457E5" w:rsidSect="00C870A0"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 w:code="9"/>
          <w:pgMar w:top="426" w:right="720" w:bottom="720" w:left="720" w:header="539" w:footer="471" w:gutter="0"/>
          <w:cols w:space="708"/>
          <w:titlePg/>
          <w:docGrid w:linePitch="360"/>
        </w:sectPr>
      </w:pPr>
      <w:r w:rsidRPr="00F457E5">
        <w:rPr>
          <w:rFonts w:asciiTheme="minorHAnsi" w:hAnsiTheme="minorHAnsi" w:cs="Arial"/>
          <w:sz w:val="22"/>
          <w:szCs w:val="22"/>
        </w:rPr>
        <w:t xml:space="preserve"> </w:t>
      </w:r>
    </w:p>
    <w:p w:rsidR="00B22276" w:rsidRPr="00110A66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10A66" w:rsidRPr="00110A66" w:rsidRDefault="00110A66" w:rsidP="00110A66">
      <w:pPr>
        <w:rPr>
          <w:rFonts w:asciiTheme="minorHAnsi" w:hAnsiTheme="minorHAnsi" w:cs="Arial"/>
          <w:sz w:val="22"/>
          <w:szCs w:val="22"/>
        </w:rPr>
      </w:pP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110A66">
        <w:rPr>
          <w:rFonts w:asciiTheme="minorHAnsi" w:hAnsiTheme="minorHAnsi" w:cstheme="minorHAnsi"/>
          <w:color w:val="FF0000"/>
          <w:sz w:val="22"/>
          <w:szCs w:val="22"/>
        </w:rPr>
        <w:t>dodavatel)                            (doplní</w:t>
      </w:r>
      <w:proofErr w:type="gramEnd"/>
      <w:r w:rsidRPr="00110A66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110A66" w:rsidRPr="00110A66" w:rsidRDefault="00110A66" w:rsidP="004A26F8">
      <w:pPr>
        <w:widowControl w:val="0"/>
        <w:tabs>
          <w:tab w:val="left" w:pos="7254"/>
        </w:tabs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E9D9" w:themeFill="accent6" w:themeFillTint="33"/>
        </w:rPr>
      </w:pPr>
      <w:r w:rsidRPr="00110A66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  <w:r w:rsidR="004A26F8">
        <w:rPr>
          <w:rFonts w:asciiTheme="minorHAnsi" w:hAnsiTheme="minorHAnsi"/>
          <w:sz w:val="22"/>
          <w:szCs w:val="22"/>
        </w:rPr>
        <w:tab/>
      </w:r>
      <w:bookmarkStart w:id="0" w:name="_GoBack"/>
      <w:bookmarkEnd w:id="0"/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</w:t>
      </w:r>
    </w:p>
    <w:p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</w:t>
      </w:r>
      <w:r w:rsidRPr="00110A66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FFE5"/>
        </w:rPr>
      </w:pPr>
      <w:r w:rsidRPr="00110A66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 w:cs="Arial"/>
          <w:sz w:val="22"/>
          <w:szCs w:val="22"/>
        </w:rPr>
        <w:t xml:space="preserve"> </w:t>
      </w:r>
      <w:r w:rsidRPr="00110A66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</w:p>
    <w:p w:rsidR="00110A66" w:rsidRPr="00110A66" w:rsidRDefault="00110A66" w:rsidP="00110A66">
      <w:pPr>
        <w:rPr>
          <w:rFonts w:asciiTheme="minorHAnsi" w:hAnsiTheme="minorHAnsi" w:cs="Arial"/>
          <w:sz w:val="22"/>
          <w:szCs w:val="22"/>
        </w:rPr>
      </w:pPr>
    </w:p>
    <w:p w:rsidR="00B10E0D" w:rsidRPr="00F457E5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ab/>
      </w:r>
    </w:p>
    <w:sectPr w:rsidR="00B10E0D" w:rsidRPr="00F457E5" w:rsidSect="004A26F8">
      <w:type w:val="continuous"/>
      <w:pgSz w:w="11906" w:h="16838" w:code="9"/>
      <w:pgMar w:top="720" w:right="720" w:bottom="1560" w:left="720" w:header="539" w:footer="7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18"/>
        <w:szCs w:val="18"/>
      </w:rPr>
      <w:id w:val="1516105151"/>
      <w:docPartObj>
        <w:docPartGallery w:val="Page Numbers (Bottom of Page)"/>
        <w:docPartUnique/>
      </w:docPartObj>
    </w:sdtPr>
    <w:sdtContent>
      <w:p w:rsidR="004A26F8" w:rsidRPr="004A26F8" w:rsidRDefault="004A26F8" w:rsidP="004A26F8">
        <w:pPr>
          <w:rPr>
            <w:rFonts w:asciiTheme="minorHAnsi" w:hAnsiTheme="minorHAnsi" w:cs="Arial"/>
            <w:sz w:val="18"/>
            <w:szCs w:val="18"/>
          </w:rPr>
        </w:pPr>
        <w:r w:rsidRPr="004A26F8">
          <w:rPr>
            <w:rFonts w:asciiTheme="minorHAnsi" w:hAnsiTheme="minorHAnsi" w:cs="Arial"/>
            <w:sz w:val="18"/>
            <w:szCs w:val="18"/>
          </w:rPr>
          <w:t xml:space="preserve">Název projektu: „Jednotný klinický informační systém NPK“, číslo projektu: CZ.06.3.05/0.0/0.0/16_034/0005195                                                                                             </w:t>
        </w:r>
      </w:p>
      <w:p w:rsidR="004A26F8" w:rsidRPr="004A26F8" w:rsidRDefault="004A26F8" w:rsidP="004A26F8">
        <w:pPr>
          <w:pStyle w:val="Zpat"/>
          <w:rPr>
            <w:rFonts w:asciiTheme="minorHAnsi" w:hAnsiTheme="minorHAnsi"/>
            <w:sz w:val="18"/>
            <w:szCs w:val="18"/>
          </w:rPr>
        </w:pPr>
        <w:r w:rsidRPr="004A26F8">
          <w:rPr>
            <w:rFonts w:asciiTheme="minorHAnsi" w:hAnsiTheme="minorHAnsi" w:cs="Arial"/>
            <w:b/>
            <w:sz w:val="18"/>
            <w:szCs w:val="18"/>
          </w:rPr>
          <w:t xml:space="preserve">Tento projekt je spolufinancován Evropskou unií z Evropského fondu pro regionální rozvoj.                                          </w:t>
        </w:r>
        <w:r w:rsidRPr="004A26F8">
          <w:rPr>
            <w:rFonts w:asciiTheme="minorHAnsi" w:hAnsiTheme="minorHAnsi" w:cs="Arial"/>
            <w:sz w:val="18"/>
            <w:szCs w:val="18"/>
          </w:rPr>
          <w:t xml:space="preserve">Stránka </w:t>
        </w:r>
        <w:r w:rsidRPr="004A26F8">
          <w:rPr>
            <w:rFonts w:asciiTheme="minorHAnsi" w:hAnsiTheme="minorHAnsi" w:cs="Arial"/>
            <w:b/>
            <w:sz w:val="18"/>
            <w:szCs w:val="18"/>
          </w:rPr>
          <w:fldChar w:fldCharType="begin"/>
        </w:r>
        <w:r w:rsidRPr="004A26F8">
          <w:rPr>
            <w:rFonts w:asciiTheme="minorHAnsi" w:hAnsiTheme="minorHAnsi" w:cs="Arial"/>
            <w:b/>
            <w:sz w:val="18"/>
            <w:szCs w:val="18"/>
          </w:rPr>
          <w:instrText>PAGE   \* MERGEFORMAT</w:instrText>
        </w:r>
        <w:r w:rsidRPr="004A26F8">
          <w:rPr>
            <w:rFonts w:asciiTheme="minorHAnsi" w:hAnsiTheme="minorHAnsi" w:cs="Arial"/>
            <w:b/>
            <w:sz w:val="18"/>
            <w:szCs w:val="18"/>
          </w:rPr>
          <w:fldChar w:fldCharType="separate"/>
        </w:r>
        <w:r>
          <w:rPr>
            <w:rFonts w:asciiTheme="minorHAnsi" w:hAnsiTheme="minorHAnsi" w:cs="Arial"/>
            <w:b/>
            <w:noProof/>
            <w:sz w:val="18"/>
            <w:szCs w:val="18"/>
          </w:rPr>
          <w:t>1</w:t>
        </w:r>
        <w:r w:rsidRPr="004A26F8">
          <w:rPr>
            <w:rFonts w:asciiTheme="minorHAnsi" w:hAnsiTheme="minorHAnsi" w:cs="Arial"/>
            <w:b/>
            <w:sz w:val="18"/>
            <w:szCs w:val="18"/>
          </w:rPr>
          <w:fldChar w:fldCharType="end"/>
        </w:r>
      </w:p>
    </w:sdtContent>
  </w:sdt>
  <w:p w:rsidR="00C870A0" w:rsidRPr="004A26F8" w:rsidRDefault="00C870A0" w:rsidP="00110A66">
    <w:pPr>
      <w:pStyle w:val="Zpat"/>
      <w:rPr>
        <w:rFonts w:asciiTheme="minorHAnsi" w:hAnsiTheme="minorHAnsi" w:cs="Tahoma"/>
        <w:sz w:val="18"/>
        <w:szCs w:val="18"/>
      </w:rPr>
    </w:pPr>
  </w:p>
  <w:p w:rsidR="00B22276" w:rsidRPr="00C870A0" w:rsidRDefault="00B22276" w:rsidP="00B91E35">
    <w:pPr>
      <w:pStyle w:val="Zpat"/>
      <w:widowControl w:val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286B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B402C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0A66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356F8"/>
    <w:rsid w:val="00244678"/>
    <w:rsid w:val="002469C5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46932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2019"/>
    <w:rsid w:val="00433715"/>
    <w:rsid w:val="00441213"/>
    <w:rsid w:val="004454C6"/>
    <w:rsid w:val="00447DDF"/>
    <w:rsid w:val="00454DFB"/>
    <w:rsid w:val="00454EAF"/>
    <w:rsid w:val="004700C9"/>
    <w:rsid w:val="00471F54"/>
    <w:rsid w:val="004745BE"/>
    <w:rsid w:val="00476526"/>
    <w:rsid w:val="00481F5B"/>
    <w:rsid w:val="00490059"/>
    <w:rsid w:val="00492840"/>
    <w:rsid w:val="00492E25"/>
    <w:rsid w:val="004977CB"/>
    <w:rsid w:val="004A0CD3"/>
    <w:rsid w:val="004A1065"/>
    <w:rsid w:val="004A26F8"/>
    <w:rsid w:val="004B4064"/>
    <w:rsid w:val="004B5E0E"/>
    <w:rsid w:val="004B7FDA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192A"/>
    <w:rsid w:val="00632FEA"/>
    <w:rsid w:val="00636B0A"/>
    <w:rsid w:val="00636E14"/>
    <w:rsid w:val="00641FD8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2AF"/>
    <w:rsid w:val="007355C1"/>
    <w:rsid w:val="0073709F"/>
    <w:rsid w:val="007427E5"/>
    <w:rsid w:val="00743B79"/>
    <w:rsid w:val="007640C7"/>
    <w:rsid w:val="007718D4"/>
    <w:rsid w:val="0078631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E0B7D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5373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07C47"/>
    <w:rsid w:val="009158AE"/>
    <w:rsid w:val="00916F56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4EFE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4FF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157B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870A0"/>
    <w:rsid w:val="00C91467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4BC0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70CD"/>
    <w:rsid w:val="00DB0ED6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1AAF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57E5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A26F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customStyle="1" w:styleId="Default">
    <w:name w:val="Default"/>
    <w:rsid w:val="004977C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A26F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452A6-2DC5-4733-8F99-AAA0E9F51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2019-07-25T06:52:00Z</dcterms:created>
  <dcterms:modified xsi:type="dcterms:W3CDTF">2020-03-11T08:49:00Z</dcterms:modified>
</cp:coreProperties>
</file>